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52300" w14:textId="125CFCAA" w:rsidR="00EB0CC5" w:rsidRPr="00EB0CC5" w:rsidRDefault="00EB0CC5" w:rsidP="00EB0CC5">
      <w:pPr>
        <w:bidi/>
        <w:jc w:val="center"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 xml:space="preserve">النظام الأساسي لمؤسسة </w:t>
      </w:r>
      <w:r w:rsidRPr="00EB0CC5">
        <w:rPr>
          <w:rFonts w:ascii="Sakkal Majalla" w:hAnsi="Sakkal Majalla" w:cs="Sakkal Majalla"/>
          <w:b/>
          <w:bCs/>
          <w:rtl/>
        </w:rPr>
        <w:t>اريد للأبحاث</w:t>
      </w:r>
      <w:r w:rsidRPr="00EB0CC5">
        <w:rPr>
          <w:rFonts w:ascii="Sakkal Majalla" w:hAnsi="Sakkal Majalla" w:cs="Sakkal Majalla"/>
          <w:b/>
          <w:bCs/>
          <w:rtl/>
        </w:rPr>
        <w:t xml:space="preserve"> العلمية والابتكار الأكاديمي الدولية</w:t>
      </w:r>
    </w:p>
    <w:p w14:paraId="4540BDE4" w14:textId="5E513BFB" w:rsidR="00EB0CC5" w:rsidRPr="00EB0CC5" w:rsidRDefault="00EB0CC5" w:rsidP="00EB0CC5">
      <w:pPr>
        <w:bidi/>
        <w:jc w:val="center"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</w:rPr>
        <w:t>ARID ULUSLARARASI AKADEMİK BİLİMSEL ARAŞTIRMA VE YENİLİK VAKFI</w:t>
      </w:r>
    </w:p>
    <w:p w14:paraId="467C8D3E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اسم المؤسسة</w:t>
      </w:r>
    </w:p>
    <w:p w14:paraId="33435FFC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</w:t>
      </w:r>
      <w:r w:rsidRPr="00EB0CC5">
        <w:rPr>
          <w:rFonts w:ascii="Sakkal Majalla" w:hAnsi="Sakkal Majalla" w:cs="Sakkal Majalla"/>
        </w:rPr>
        <w:t>:</w:t>
      </w:r>
    </w:p>
    <w:p w14:paraId="3AC625EE" w14:textId="0A4AB332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اسم المؤسسة هو "النظام الأساسي لمؤسسة </w:t>
      </w:r>
      <w:r w:rsidRPr="00EB0CC5">
        <w:rPr>
          <w:rFonts w:ascii="Sakkal Majalla" w:hAnsi="Sakkal Majalla" w:cs="Sakkal Majalla"/>
          <w:rtl/>
        </w:rPr>
        <w:t>أُريد للأبحاث</w:t>
      </w:r>
      <w:r w:rsidRPr="00EB0CC5">
        <w:rPr>
          <w:rFonts w:ascii="Sakkal Majalla" w:hAnsi="Sakkal Majalla" w:cs="Sakkal Majalla"/>
          <w:rtl/>
        </w:rPr>
        <w:t xml:space="preserve"> العلمية والابتكار الأكاديمي الدولية</w:t>
      </w:r>
      <w:proofErr w:type="gramStart"/>
      <w:r w:rsidRPr="00EB0CC5">
        <w:rPr>
          <w:rFonts w:ascii="Sakkal Majalla" w:hAnsi="Sakkal Majalla" w:cs="Sakkal Majalla"/>
          <w:rtl/>
        </w:rPr>
        <w:t>"</w:t>
      </w:r>
      <w:r w:rsidRPr="00EB0CC5">
        <w:rPr>
          <w:rFonts w:ascii="Sakkal Majalla" w:hAnsi="Sakkal Majalla" w:cs="Sakkal Majalla"/>
          <w:rtl/>
        </w:rPr>
        <w:t xml:space="preserve"> </w:t>
      </w:r>
      <w:r w:rsidRPr="00EB0CC5">
        <w:rPr>
          <w:rFonts w:ascii="Sakkal Majalla" w:hAnsi="Sakkal Majalla" w:cs="Sakkal Majalla"/>
          <w:rtl/>
        </w:rPr>
        <w:t xml:space="preserve"> </w:t>
      </w:r>
      <w:r w:rsidRPr="00EB0CC5">
        <w:rPr>
          <w:rFonts w:ascii="Sakkal Majalla" w:hAnsi="Sakkal Majalla" w:cs="Sakkal Majalla"/>
        </w:rPr>
        <w:t>ARID</w:t>
      </w:r>
      <w:proofErr w:type="gramEnd"/>
      <w:r w:rsidRPr="00EB0CC5">
        <w:rPr>
          <w:rFonts w:ascii="Sakkal Majalla" w:hAnsi="Sakkal Majalla" w:cs="Sakkal Majalla"/>
        </w:rPr>
        <w:t xml:space="preserve"> ULUSLARARASI AKADEMİK BİLİMSEL ARAŞTIRMA VE YENİLİK VAKFI</w:t>
      </w:r>
      <w:r w:rsidRPr="00EB0CC5">
        <w:rPr>
          <w:rFonts w:ascii="Sakkal Majalla" w:hAnsi="Sakkal Majalla" w:cs="Sakkal Majalla"/>
          <w:rtl/>
        </w:rPr>
        <w:t xml:space="preserve"> </w:t>
      </w:r>
      <w:r w:rsidRPr="00EB0CC5">
        <w:rPr>
          <w:rFonts w:ascii="Sakkal Majalla" w:hAnsi="Sakkal Majalla" w:cs="Sakkal Majalla"/>
          <w:rtl/>
        </w:rPr>
        <w:t>. سيتم الإشارة إليها في هذه الوثيقة باسم "المؤسسة</w:t>
      </w:r>
      <w:r w:rsidRPr="00EB0CC5">
        <w:rPr>
          <w:rFonts w:ascii="Sakkal Majalla" w:hAnsi="Sakkal Majalla" w:cs="Sakkal Majalla"/>
        </w:rPr>
        <w:t>".</w:t>
      </w:r>
    </w:p>
    <w:p w14:paraId="5EA9FE1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3A84AD84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مقر المؤسسة</w:t>
      </w:r>
    </w:p>
    <w:p w14:paraId="0F01648B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2</w:t>
      </w:r>
      <w:r w:rsidRPr="00EB0CC5">
        <w:rPr>
          <w:rFonts w:ascii="Sakkal Majalla" w:hAnsi="Sakkal Majalla" w:cs="Sakkal Majalla"/>
        </w:rPr>
        <w:t>:</w:t>
      </w:r>
    </w:p>
    <w:p w14:paraId="437AD5D4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يقع مقر المؤسسة في باشاك محلة، شارع </w:t>
      </w:r>
      <w:proofErr w:type="spellStart"/>
      <w:r w:rsidRPr="00EB0CC5">
        <w:rPr>
          <w:rFonts w:ascii="Sakkal Majalla" w:hAnsi="Sakkal Majalla" w:cs="Sakkal Majalla"/>
          <w:rtl/>
        </w:rPr>
        <w:t>يلدريم</w:t>
      </w:r>
      <w:proofErr w:type="spellEnd"/>
      <w:r w:rsidRPr="00EB0CC5">
        <w:rPr>
          <w:rFonts w:ascii="Sakkal Majalla" w:hAnsi="Sakkal Majalla" w:cs="Sakkal Majalla"/>
          <w:rtl/>
        </w:rPr>
        <w:t xml:space="preserve"> </w:t>
      </w:r>
      <w:proofErr w:type="spellStart"/>
      <w:r w:rsidRPr="00EB0CC5">
        <w:rPr>
          <w:rFonts w:ascii="Sakkal Majalla" w:hAnsi="Sakkal Majalla" w:cs="Sakkal Majalla"/>
          <w:rtl/>
        </w:rPr>
        <w:t>بيازيد</w:t>
      </w:r>
      <w:proofErr w:type="spellEnd"/>
      <w:r w:rsidRPr="00EB0CC5">
        <w:rPr>
          <w:rFonts w:ascii="Sakkal Majalla" w:hAnsi="Sakkal Majalla" w:cs="Sakkal Majalla"/>
          <w:rtl/>
        </w:rPr>
        <w:t>، بلوك</w:t>
      </w:r>
      <w:r w:rsidRPr="00EB0CC5">
        <w:rPr>
          <w:rFonts w:ascii="Sakkal Majalla" w:hAnsi="Sakkal Majalla" w:cs="Sakkal Majalla"/>
        </w:rPr>
        <w:t xml:space="preserve"> B 1-1</w:t>
      </w:r>
      <w:r w:rsidRPr="00EB0CC5">
        <w:rPr>
          <w:rFonts w:ascii="Sakkal Majalla" w:hAnsi="Sakkal Majalla" w:cs="Sakkal Majalla"/>
          <w:rtl/>
        </w:rPr>
        <w:t>، شقة 5، منطقة باشاك شهير/إسطنبول. ويجوز لمجلس الإدارة فتح فروع أو مكاتب تمثيل داخل البلاد أو خارجها بناءً على القرارات المتخذة ضمن الإطار القانوني</w:t>
      </w:r>
      <w:r w:rsidRPr="00EB0CC5">
        <w:rPr>
          <w:rFonts w:ascii="Sakkal Majalla" w:hAnsi="Sakkal Majalla" w:cs="Sakkal Majalla"/>
        </w:rPr>
        <w:t>.</w:t>
      </w:r>
    </w:p>
    <w:p w14:paraId="5A69FBBB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2EEB2D58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أهداف المؤسسة</w:t>
      </w:r>
    </w:p>
    <w:p w14:paraId="0F375ED7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3</w:t>
      </w:r>
      <w:r w:rsidRPr="00EB0CC5">
        <w:rPr>
          <w:rFonts w:ascii="Sakkal Majalla" w:hAnsi="Sakkal Majalla" w:cs="Sakkal Majalla"/>
        </w:rPr>
        <w:t>:</w:t>
      </w:r>
    </w:p>
    <w:p w14:paraId="1B210833" w14:textId="1455C740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>تهدف المؤسسة إلى</w:t>
      </w:r>
      <w:r w:rsidRPr="00EB0CC5">
        <w:rPr>
          <w:rFonts w:ascii="Sakkal Majalla" w:hAnsi="Sakkal Majalla" w:cs="Sakkal Majalla"/>
        </w:rPr>
        <w:t>:</w:t>
      </w:r>
    </w:p>
    <w:p w14:paraId="5D4446E5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تعزيز ثقافة القراءة والبحث العلمي بين الأفراد والمجتمعات</w:t>
      </w:r>
      <w:r w:rsidRPr="00EB0CC5">
        <w:rPr>
          <w:rFonts w:ascii="Sakkal Majalla" w:hAnsi="Sakkal Majalla" w:cs="Sakkal Majalla"/>
        </w:rPr>
        <w:t>.</w:t>
      </w:r>
    </w:p>
    <w:p w14:paraId="1F60AC24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المساهمة في تطوير المجتمعات النامية من خلال برامج ومشاريع علمية مختلفة</w:t>
      </w:r>
      <w:r w:rsidRPr="00EB0CC5">
        <w:rPr>
          <w:rFonts w:ascii="Sakkal Majalla" w:hAnsi="Sakkal Majalla" w:cs="Sakkal Majalla"/>
        </w:rPr>
        <w:t>.</w:t>
      </w:r>
    </w:p>
    <w:p w14:paraId="5AB89899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تعزيز التعاون والتضامن بين الطلاب، الباحثين، الأكاديميين، والمؤسسات التعليمية</w:t>
      </w:r>
      <w:r w:rsidRPr="00EB0CC5">
        <w:rPr>
          <w:rFonts w:ascii="Sakkal Majalla" w:hAnsi="Sakkal Majalla" w:cs="Sakkal Majalla"/>
        </w:rPr>
        <w:t>.</w:t>
      </w:r>
    </w:p>
    <w:p w14:paraId="76C31645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دعم التنمية الأخلاقية والاجتماعية والثقافية للفئات المختلفة في المجتمع، بما في ذلك الأطفال والشباب وكبار السن وذوي الاحتياجات الخاصة</w:t>
      </w:r>
      <w:r w:rsidRPr="00EB0CC5">
        <w:rPr>
          <w:rFonts w:ascii="Sakkal Majalla" w:hAnsi="Sakkal Majalla" w:cs="Sakkal Majalla"/>
        </w:rPr>
        <w:t>.</w:t>
      </w:r>
    </w:p>
    <w:p w14:paraId="353A5C76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تقديم الدعم التعليمي والمادي للأفراد ذوي الدخل المحدود</w:t>
      </w:r>
      <w:r w:rsidRPr="00EB0CC5">
        <w:rPr>
          <w:rFonts w:ascii="Sakkal Majalla" w:hAnsi="Sakkal Majalla" w:cs="Sakkal Majalla"/>
        </w:rPr>
        <w:t>.</w:t>
      </w:r>
    </w:p>
    <w:p w14:paraId="1AF9FD67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مكافحة الجهل والمساهمة في تحقيق الاكتفاء الذاتي للمجتمعات النامية</w:t>
      </w:r>
      <w:r w:rsidRPr="00EB0CC5">
        <w:rPr>
          <w:rFonts w:ascii="Sakkal Majalla" w:hAnsi="Sakkal Majalla" w:cs="Sakkal Majalla"/>
        </w:rPr>
        <w:t>.</w:t>
      </w:r>
    </w:p>
    <w:p w14:paraId="037B066E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إقامة علاقات تعاون مع المنصات العلمية والجامعات والمؤسسات البحثية الوطنية والدولية</w:t>
      </w:r>
      <w:r w:rsidRPr="00EB0CC5">
        <w:rPr>
          <w:rFonts w:ascii="Sakkal Majalla" w:hAnsi="Sakkal Majalla" w:cs="Sakkal Majalla"/>
        </w:rPr>
        <w:t>.</w:t>
      </w:r>
    </w:p>
    <w:p w14:paraId="0417A28B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74D4FEAE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43073C10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703D293E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1B63141E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21B24B4E" w14:textId="75641413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lastRenderedPageBreak/>
        <w:t>أنشطة المؤسسة</w:t>
      </w:r>
    </w:p>
    <w:p w14:paraId="4FFFC2A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4</w:t>
      </w:r>
      <w:r w:rsidRPr="00EB0CC5">
        <w:rPr>
          <w:rFonts w:ascii="Sakkal Majalla" w:hAnsi="Sakkal Majalla" w:cs="Sakkal Majalla"/>
        </w:rPr>
        <w:t>:</w:t>
      </w:r>
    </w:p>
    <w:p w14:paraId="21DB8046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لتحقيق أهدافها، تقوم المؤسسة بـ</w:t>
      </w:r>
      <w:r w:rsidRPr="00EB0CC5">
        <w:rPr>
          <w:rFonts w:ascii="Sakkal Majalla" w:hAnsi="Sakkal Majalla" w:cs="Sakkal Majalla"/>
        </w:rPr>
        <w:t>:</w:t>
      </w:r>
    </w:p>
    <w:p w14:paraId="7CD4BDB7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087F0FD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تنظيم الأنشطة اللازمة للوقاية من الأزمات المادية والاجتماعية والثقافية بعد الكوارث</w:t>
      </w:r>
      <w:r w:rsidRPr="00EB0CC5">
        <w:rPr>
          <w:rFonts w:ascii="Sakkal Majalla" w:hAnsi="Sakkal Majalla" w:cs="Sakkal Majalla"/>
        </w:rPr>
        <w:t>.</w:t>
      </w:r>
    </w:p>
    <w:p w14:paraId="0D8F7669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تقديم المساعدات الطارئة والمأوى للمتضررين من الكوارث مثل الزلازل والحروب</w:t>
      </w:r>
      <w:r w:rsidRPr="00EB0CC5">
        <w:rPr>
          <w:rFonts w:ascii="Sakkal Majalla" w:hAnsi="Sakkal Majalla" w:cs="Sakkal Majalla"/>
        </w:rPr>
        <w:t>.</w:t>
      </w:r>
    </w:p>
    <w:p w14:paraId="53BE62AD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إجراء الأبحاث العلمية والتعاون مع الجامعات المحلية والعالمية</w:t>
      </w:r>
      <w:r w:rsidRPr="00EB0CC5">
        <w:rPr>
          <w:rFonts w:ascii="Sakkal Majalla" w:hAnsi="Sakkal Majalla" w:cs="Sakkal Majalla"/>
        </w:rPr>
        <w:t>.</w:t>
      </w:r>
    </w:p>
    <w:p w14:paraId="49DC5A1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توفير المنح الدراسية والمساعدات العينية والدعم التعليمي للشباب</w:t>
      </w:r>
      <w:r w:rsidRPr="00EB0CC5">
        <w:rPr>
          <w:rFonts w:ascii="Sakkal Majalla" w:hAnsi="Sakkal Majalla" w:cs="Sakkal Majalla"/>
        </w:rPr>
        <w:t>.</w:t>
      </w:r>
    </w:p>
    <w:p w14:paraId="7B87876A" w14:textId="5C508A1C" w:rsidR="00794903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إنشاء وتشغيل </w:t>
      </w:r>
      <w:r w:rsidRPr="00EB0CC5">
        <w:rPr>
          <w:rFonts w:ascii="Sakkal Majalla" w:hAnsi="Sakkal Majalla" w:cs="Sakkal Majalla" w:hint="cs"/>
          <w:rtl/>
        </w:rPr>
        <w:t>المدارس،</w:t>
      </w:r>
      <w:r w:rsidRPr="00EB0CC5">
        <w:rPr>
          <w:rFonts w:ascii="Sakkal Majalla" w:hAnsi="Sakkal Majalla" w:cs="Sakkal Majalla"/>
          <w:rtl/>
        </w:rPr>
        <w:t xml:space="preserve"> </w:t>
      </w:r>
      <w:r w:rsidRPr="00EB0CC5">
        <w:rPr>
          <w:rFonts w:ascii="Sakkal Majalla" w:hAnsi="Sakkal Majalla" w:cs="Sakkal Majalla" w:hint="cs"/>
          <w:rtl/>
        </w:rPr>
        <w:t xml:space="preserve">والمؤسسات التعليمية، </w:t>
      </w:r>
      <w:proofErr w:type="gramStart"/>
      <w:r w:rsidRPr="00EB0CC5">
        <w:rPr>
          <w:rFonts w:ascii="Sakkal Majalla" w:hAnsi="Sakkal Majalla" w:cs="Sakkal Majalla" w:hint="cs"/>
          <w:rtl/>
        </w:rPr>
        <w:t>والمرافق</w:t>
      </w:r>
      <w:r w:rsidRPr="00EB0CC5">
        <w:rPr>
          <w:rFonts w:ascii="Sakkal Majalla" w:hAnsi="Sakkal Majalla" w:cs="Sakkal Majalla"/>
          <w:rtl/>
        </w:rPr>
        <w:t xml:space="preserve"> الثقافية </w:t>
      </w:r>
      <w:proofErr w:type="gramEnd"/>
      <w:r w:rsidRPr="00EB0CC5">
        <w:rPr>
          <w:rFonts w:ascii="Sakkal Majalla" w:hAnsi="Sakkal Majalla" w:cs="Sakkal Majalla"/>
          <w:rtl/>
        </w:rPr>
        <w:t>والرياضية.</w:t>
      </w:r>
    </w:p>
    <w:p w14:paraId="41D90D32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0CE45C89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الأنشطة التي تقوم بها المؤسسة لتحقيق أهدافها</w:t>
      </w:r>
    </w:p>
    <w:p w14:paraId="2FBEA05A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5</w:t>
      </w:r>
      <w:r w:rsidRPr="00EB0CC5">
        <w:rPr>
          <w:rFonts w:ascii="Sakkal Majalla" w:hAnsi="Sakkal Majalla" w:cs="Sakkal Majalla"/>
        </w:rPr>
        <w:t>:</w:t>
      </w:r>
    </w:p>
    <w:p w14:paraId="75B25265" w14:textId="18CF3E93" w:rsidR="00EB0CC5" w:rsidRPr="00EB0CC5" w:rsidRDefault="00EB0CC5" w:rsidP="00EB0CC5">
      <w:pPr>
        <w:bidi/>
        <w:rPr>
          <w:rFonts w:ascii="Sakkal Majalla" w:hAnsi="Sakkal Majalla" w:cs="Sakkal Majalla"/>
          <w:b/>
          <w:bCs/>
        </w:rPr>
      </w:pPr>
      <w:r w:rsidRPr="00EB0CC5">
        <w:rPr>
          <w:rFonts w:ascii="Sakkal Majalla" w:hAnsi="Sakkal Majalla" w:cs="Sakkal Majalla"/>
          <w:b/>
          <w:bCs/>
          <w:rtl/>
        </w:rPr>
        <w:t>لتحقيق أهدافها، تقوم المؤسسة بما يلي</w:t>
      </w:r>
      <w:r w:rsidRPr="00EB0CC5">
        <w:rPr>
          <w:rFonts w:ascii="Sakkal Majalla" w:hAnsi="Sakkal Majalla" w:cs="Sakkal Majalla"/>
          <w:b/>
          <w:bCs/>
        </w:rPr>
        <w:t>:</w:t>
      </w:r>
    </w:p>
    <w:p w14:paraId="550FE52D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امتلاك واستخدام الأموال المنقولة وغير المنقولة عبر </w:t>
      </w:r>
      <w:proofErr w:type="gramStart"/>
      <w:r w:rsidRPr="00EB0CC5">
        <w:rPr>
          <w:rFonts w:ascii="Sakkal Majalla" w:hAnsi="Sakkal Majalla" w:cs="Sakkal Majalla"/>
          <w:rtl/>
        </w:rPr>
        <w:t>التبرعات</w:t>
      </w:r>
      <w:proofErr w:type="gramEnd"/>
      <w:r w:rsidRPr="00EB0CC5">
        <w:rPr>
          <w:rFonts w:ascii="Sakkal Majalla" w:hAnsi="Sakkal Majalla" w:cs="Sakkal Majalla"/>
          <w:rtl/>
        </w:rPr>
        <w:t xml:space="preserve"> أو الوصايا أو الشراء أو التأجير</w:t>
      </w:r>
      <w:r w:rsidRPr="00EB0CC5">
        <w:rPr>
          <w:rFonts w:ascii="Sakkal Majalla" w:hAnsi="Sakkal Majalla" w:cs="Sakkal Majalla"/>
        </w:rPr>
        <w:t>.</w:t>
      </w:r>
    </w:p>
    <w:p w14:paraId="5DD7CC2F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بيع الأصول أو تحويلها أو استخدامها في استثمارات بشرط ألا تتعارض مع أهداف المؤسسة</w:t>
      </w:r>
      <w:r w:rsidRPr="00EB0CC5">
        <w:rPr>
          <w:rFonts w:ascii="Sakkal Majalla" w:hAnsi="Sakkal Majalla" w:cs="Sakkal Majalla"/>
        </w:rPr>
        <w:t>.</w:t>
      </w:r>
    </w:p>
    <w:p w14:paraId="3AC102F0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التعاون مع المؤسسات المحلية والدولية ذات الأهداف المشابهة</w:t>
      </w:r>
      <w:r w:rsidRPr="00EB0CC5">
        <w:rPr>
          <w:rFonts w:ascii="Sakkal Majalla" w:hAnsi="Sakkal Majalla" w:cs="Sakkal Majalla"/>
        </w:rPr>
        <w:t>.</w:t>
      </w:r>
    </w:p>
    <w:p w14:paraId="199A7F3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إنشاء وإدارة المشاريع والأنشطة المدرة للدخل لتعزيز موارد المؤسسة</w:t>
      </w:r>
      <w:r w:rsidRPr="00EB0CC5">
        <w:rPr>
          <w:rFonts w:ascii="Sakkal Majalla" w:hAnsi="Sakkal Majalla" w:cs="Sakkal Majalla"/>
        </w:rPr>
        <w:t>.</w:t>
      </w:r>
    </w:p>
    <w:p w14:paraId="570E31A6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تنظيم المؤتمرات والفعاليات العلمية والثقافية مثل الندوات، والمسابقات، والمعارض</w:t>
      </w:r>
      <w:r w:rsidRPr="00EB0CC5">
        <w:rPr>
          <w:rFonts w:ascii="Sakkal Majalla" w:hAnsi="Sakkal Majalla" w:cs="Sakkal Majalla"/>
        </w:rPr>
        <w:t>.</w:t>
      </w:r>
    </w:p>
    <w:p w14:paraId="5B7E4E11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569385A5" w14:textId="61A03E2E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أصول المؤسسة عند التأسيس</w:t>
      </w:r>
    </w:p>
    <w:p w14:paraId="747AEAB2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6</w:t>
      </w:r>
      <w:r w:rsidRPr="00EB0CC5">
        <w:rPr>
          <w:rFonts w:ascii="Sakkal Majalla" w:hAnsi="Sakkal Majalla" w:cs="Sakkal Majalla"/>
        </w:rPr>
        <w:t>:</w:t>
      </w:r>
    </w:p>
    <w:p w14:paraId="2A8AB41D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الأصول المبدئية للمؤسسة مقدمة من المؤسس "سيف الدين </w:t>
      </w:r>
      <w:proofErr w:type="spellStart"/>
      <w:r w:rsidRPr="00EB0CC5">
        <w:rPr>
          <w:rFonts w:ascii="Sakkal Majalla" w:hAnsi="Sakkal Majalla" w:cs="Sakkal Majalla"/>
          <w:rtl/>
        </w:rPr>
        <w:t>أوزتورك</w:t>
      </w:r>
      <w:proofErr w:type="spellEnd"/>
      <w:r w:rsidRPr="00EB0CC5">
        <w:rPr>
          <w:rFonts w:ascii="Sakkal Majalla" w:hAnsi="Sakkal Majalla" w:cs="Sakkal Majalla"/>
          <w:rtl/>
        </w:rPr>
        <w:t>" بقيمة 130,000 ليرة تركية. سيتم إضافة المزيد من الأصول عند الحاجة</w:t>
      </w:r>
      <w:r w:rsidRPr="00EB0CC5">
        <w:rPr>
          <w:rFonts w:ascii="Sakkal Majalla" w:hAnsi="Sakkal Majalla" w:cs="Sakkal Majalla"/>
        </w:rPr>
        <w:t>.</w:t>
      </w:r>
    </w:p>
    <w:p w14:paraId="262C835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7FB600B1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79E9D8BF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29AD07AC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14B79366" w14:textId="1B2D0888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lastRenderedPageBreak/>
        <w:t>الهيئات الإدارية للمؤسسة</w:t>
      </w:r>
    </w:p>
    <w:p w14:paraId="619E6E05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7</w:t>
      </w:r>
      <w:r w:rsidRPr="00EB0CC5">
        <w:rPr>
          <w:rFonts w:ascii="Sakkal Majalla" w:hAnsi="Sakkal Majalla" w:cs="Sakkal Majalla"/>
        </w:rPr>
        <w:t>:</w:t>
      </w:r>
    </w:p>
    <w:p w14:paraId="23A6035A" w14:textId="6E0C2926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>تتألف الهيئات الإدارية للمؤسسة من</w:t>
      </w:r>
      <w:r w:rsidRPr="00EB0CC5">
        <w:rPr>
          <w:rFonts w:ascii="Sakkal Majalla" w:hAnsi="Sakkal Majalla" w:cs="Sakkal Majalla"/>
        </w:rPr>
        <w:t>:</w:t>
      </w:r>
    </w:p>
    <w:p w14:paraId="32DB49A5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مجلس الأمناء</w:t>
      </w:r>
      <w:r w:rsidRPr="00EB0CC5">
        <w:rPr>
          <w:rFonts w:ascii="Sakkal Majalla" w:hAnsi="Sakkal Majalla" w:cs="Sakkal Majalla"/>
        </w:rPr>
        <w:t>.</w:t>
      </w:r>
    </w:p>
    <w:p w14:paraId="21A51064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مجلس الإدارة</w:t>
      </w:r>
      <w:r w:rsidRPr="00EB0CC5">
        <w:rPr>
          <w:rFonts w:ascii="Sakkal Majalla" w:hAnsi="Sakkal Majalla" w:cs="Sakkal Majalla"/>
        </w:rPr>
        <w:t>.</w:t>
      </w:r>
    </w:p>
    <w:p w14:paraId="547290D0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لجنة الرقابة</w:t>
      </w:r>
      <w:r w:rsidRPr="00EB0CC5">
        <w:rPr>
          <w:rFonts w:ascii="Sakkal Majalla" w:hAnsi="Sakkal Majalla" w:cs="Sakkal Majalla"/>
        </w:rPr>
        <w:t>.</w:t>
      </w:r>
    </w:p>
    <w:p w14:paraId="4A2A5627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مجلس الأمناء</w:t>
      </w:r>
    </w:p>
    <w:p w14:paraId="2D51D94A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5537E0CC" w14:textId="63938493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8</w:t>
      </w:r>
      <w:r w:rsidRPr="00EB0CC5">
        <w:rPr>
          <w:rFonts w:ascii="Sakkal Majalla" w:hAnsi="Sakkal Majalla" w:cs="Sakkal Majalla"/>
        </w:rPr>
        <w:t>:</w:t>
      </w:r>
    </w:p>
    <w:p w14:paraId="5BB7C8A6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يتألف مجلس الأمناء من الأعضاء المؤسسين المذكورين في القائمة المرفقة. يحق للمجلس ضم أعضاء جدد، ويتم ملء أي شواغر بقرار من المجلس</w:t>
      </w:r>
      <w:r w:rsidRPr="00EB0CC5">
        <w:rPr>
          <w:rFonts w:ascii="Sakkal Majalla" w:hAnsi="Sakkal Majalla" w:cs="Sakkal Majalla"/>
        </w:rPr>
        <w:t>.</w:t>
      </w:r>
    </w:p>
    <w:p w14:paraId="349980A4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7FE8E279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صلاحيات مجلس الأمناء</w:t>
      </w:r>
    </w:p>
    <w:p w14:paraId="2445466D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9</w:t>
      </w:r>
      <w:r w:rsidRPr="00EB0CC5">
        <w:rPr>
          <w:rFonts w:ascii="Sakkal Majalla" w:hAnsi="Sakkal Majalla" w:cs="Sakkal Majalla"/>
        </w:rPr>
        <w:t>:</w:t>
      </w:r>
    </w:p>
    <w:p w14:paraId="20E0B917" w14:textId="3809B636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>مجلس الأمناء هو أعلى سلطة في المؤسسة، ومن صلاحياته</w:t>
      </w:r>
      <w:r w:rsidRPr="00EB0CC5">
        <w:rPr>
          <w:rFonts w:ascii="Sakkal Majalla" w:hAnsi="Sakkal Majalla" w:cs="Sakkal Majalla"/>
        </w:rPr>
        <w:t>:</w:t>
      </w:r>
    </w:p>
    <w:p w14:paraId="68295C2E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انتخاب مجلس الإدارة ولجنة الرقابة</w:t>
      </w:r>
      <w:r w:rsidRPr="00EB0CC5">
        <w:rPr>
          <w:rFonts w:ascii="Sakkal Majalla" w:hAnsi="Sakkal Majalla" w:cs="Sakkal Majalla"/>
        </w:rPr>
        <w:t>.</w:t>
      </w:r>
    </w:p>
    <w:p w14:paraId="15C22CBA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مناقشة واعتماد التقارير السنوية والخطط والموازنات</w:t>
      </w:r>
      <w:r w:rsidRPr="00EB0CC5">
        <w:rPr>
          <w:rFonts w:ascii="Sakkal Majalla" w:hAnsi="Sakkal Majalla" w:cs="Sakkal Majalla"/>
        </w:rPr>
        <w:t>.</w:t>
      </w:r>
    </w:p>
    <w:p w14:paraId="553A9125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تعديل النظام الأساسي عند الضرورة</w:t>
      </w:r>
      <w:r w:rsidRPr="00EB0CC5">
        <w:rPr>
          <w:rFonts w:ascii="Sakkal Majalla" w:hAnsi="Sakkal Majalla" w:cs="Sakkal Majalla"/>
        </w:rPr>
        <w:t>.</w:t>
      </w:r>
    </w:p>
    <w:p w14:paraId="42DF0D69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وضع السياسات العامة لأنشطة المؤسسة</w:t>
      </w:r>
      <w:r w:rsidRPr="00EB0CC5">
        <w:rPr>
          <w:rFonts w:ascii="Sakkal Majalla" w:hAnsi="Sakkal Majalla" w:cs="Sakkal Majalla"/>
        </w:rPr>
        <w:t>.</w:t>
      </w:r>
    </w:p>
    <w:p w14:paraId="0391C0C4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02124E3D" w14:textId="67A016A6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اجتماعات مجلس الأمناء</w:t>
      </w:r>
    </w:p>
    <w:p w14:paraId="13502C84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10</w:t>
      </w:r>
      <w:r w:rsidRPr="00EB0CC5">
        <w:rPr>
          <w:rFonts w:ascii="Sakkal Majalla" w:hAnsi="Sakkal Majalla" w:cs="Sakkal Majalla"/>
        </w:rPr>
        <w:t>:</w:t>
      </w:r>
    </w:p>
    <w:p w14:paraId="76F69B7F" w14:textId="099CC63F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>يجتمع مجلس الأمناء مرتين سنويًا</w:t>
      </w:r>
      <w:r w:rsidRPr="00EB0CC5">
        <w:rPr>
          <w:rFonts w:ascii="Sakkal Majalla" w:hAnsi="Sakkal Majalla" w:cs="Sakkal Majalla"/>
        </w:rPr>
        <w:t>:</w:t>
      </w:r>
    </w:p>
    <w:p w14:paraId="6DB83D09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في فبراير لمناقشة التقارير المالية وخطط العمل</w:t>
      </w:r>
      <w:r w:rsidRPr="00EB0CC5">
        <w:rPr>
          <w:rFonts w:ascii="Sakkal Majalla" w:hAnsi="Sakkal Majalla" w:cs="Sakkal Majalla"/>
        </w:rPr>
        <w:t>.</w:t>
      </w:r>
    </w:p>
    <w:p w14:paraId="500A83AC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في نوفمبر لاعتماد الموازنات وإجراء الانتخابات</w:t>
      </w:r>
      <w:r w:rsidRPr="00EB0CC5">
        <w:rPr>
          <w:rFonts w:ascii="Sakkal Majalla" w:hAnsi="Sakkal Majalla" w:cs="Sakkal Majalla"/>
        </w:rPr>
        <w:t>.</w:t>
      </w:r>
    </w:p>
    <w:p w14:paraId="3E6A2BA3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كما يمكن عقد اجتماعات استثنائية بناءً على طلب ثلث الأعضاء أو بقرار من مجلس الإدارة</w:t>
      </w:r>
      <w:r w:rsidRPr="00EB0CC5">
        <w:rPr>
          <w:rFonts w:ascii="Sakkal Majalla" w:hAnsi="Sakkal Majalla" w:cs="Sakkal Majalla"/>
        </w:rPr>
        <w:t>.</w:t>
      </w:r>
    </w:p>
    <w:p w14:paraId="0A18D10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7516BD18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lastRenderedPageBreak/>
        <w:t>مجلس الإدارة</w:t>
      </w:r>
    </w:p>
    <w:p w14:paraId="0461489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11</w:t>
      </w:r>
      <w:r w:rsidRPr="00EB0CC5">
        <w:rPr>
          <w:rFonts w:ascii="Sakkal Majalla" w:hAnsi="Sakkal Majalla" w:cs="Sakkal Majalla"/>
        </w:rPr>
        <w:t>:</w:t>
      </w:r>
    </w:p>
    <w:p w14:paraId="232AA0E6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يتألف مجلس الإدارة من 5 أعضاء أساسيين و2 احتياطيين يُنتخبون لمدة عامين من قبل مجلس الأمناء. يتولى المجلس إدارة المؤسسة، ويعقد اجتماعات شهرية لاتخاذ القرارات اللازمة لتحقيق أهدافها</w:t>
      </w:r>
      <w:r w:rsidRPr="00EB0CC5">
        <w:rPr>
          <w:rFonts w:ascii="Sakkal Majalla" w:hAnsi="Sakkal Majalla" w:cs="Sakkal Majalla"/>
        </w:rPr>
        <w:t>.</w:t>
      </w:r>
    </w:p>
    <w:p w14:paraId="356B5B7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76ABF435" w14:textId="5E6E0459" w:rsidR="00EB0CC5" w:rsidRPr="00EB0CC5" w:rsidRDefault="00EB0CC5" w:rsidP="00EB0CC5">
      <w:pPr>
        <w:bidi/>
        <w:rPr>
          <w:rFonts w:ascii="Sakkal Majalla" w:hAnsi="Sakkal Majalla" w:cs="Sakkal Majalla"/>
          <w:b/>
          <w:bCs/>
        </w:rPr>
      </w:pPr>
      <w:r w:rsidRPr="00EB0CC5">
        <w:rPr>
          <w:rFonts w:ascii="Sakkal Majalla" w:hAnsi="Sakkal Majalla" w:cs="Sakkal Majalla"/>
          <w:b/>
          <w:bCs/>
          <w:rtl/>
        </w:rPr>
        <w:t>صلاحيات مجلس الإدارة</w:t>
      </w:r>
      <w:r w:rsidRPr="00EB0CC5">
        <w:rPr>
          <w:rFonts w:ascii="Sakkal Majalla" w:hAnsi="Sakkal Majalla" w:cs="Sakkal Majalla"/>
          <w:b/>
          <w:bCs/>
        </w:rPr>
        <w:t>:</w:t>
      </w:r>
    </w:p>
    <w:p w14:paraId="3DC48F2A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تنفيذ قرارات مجلس الأمناء</w:t>
      </w:r>
      <w:r w:rsidRPr="00EB0CC5">
        <w:rPr>
          <w:rFonts w:ascii="Sakkal Majalla" w:hAnsi="Sakkal Majalla" w:cs="Sakkal Majalla"/>
        </w:rPr>
        <w:t>.</w:t>
      </w:r>
    </w:p>
    <w:p w14:paraId="38B5061D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إدارة الأصول المالية للمؤسسة</w:t>
      </w:r>
      <w:r w:rsidRPr="00EB0CC5">
        <w:rPr>
          <w:rFonts w:ascii="Sakkal Majalla" w:hAnsi="Sakkal Majalla" w:cs="Sakkal Majalla"/>
        </w:rPr>
        <w:t>.</w:t>
      </w:r>
    </w:p>
    <w:p w14:paraId="13B867CC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تمثيل المؤسسة أمام الجهات القانونية والإدارية</w:t>
      </w:r>
      <w:r w:rsidRPr="00EB0CC5">
        <w:rPr>
          <w:rFonts w:ascii="Sakkal Majalla" w:hAnsi="Sakkal Majalla" w:cs="Sakkal Majalla"/>
        </w:rPr>
        <w:t>.</w:t>
      </w:r>
    </w:p>
    <w:p w14:paraId="2472A7BF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تعيين وتحديد مهام الموظفين والإشراف عليهم</w:t>
      </w:r>
      <w:r w:rsidRPr="00EB0CC5">
        <w:rPr>
          <w:rFonts w:ascii="Sakkal Majalla" w:hAnsi="Sakkal Majalla" w:cs="Sakkal Majalla"/>
        </w:rPr>
        <w:t>.</w:t>
      </w:r>
    </w:p>
    <w:p w14:paraId="5D9A0B6C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إنشاء وإغلاق الفروع أو المكاتب التمثيلية</w:t>
      </w:r>
      <w:r w:rsidRPr="00EB0CC5">
        <w:rPr>
          <w:rFonts w:ascii="Sakkal Majalla" w:hAnsi="Sakkal Majalla" w:cs="Sakkal Majalla"/>
        </w:rPr>
        <w:t>.</w:t>
      </w:r>
    </w:p>
    <w:p w14:paraId="34C34757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79B5218C" w14:textId="3DA9C3A4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لجنة الرقابة</w:t>
      </w:r>
    </w:p>
    <w:p w14:paraId="34D4E69B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14</w:t>
      </w:r>
      <w:r w:rsidRPr="00EB0CC5">
        <w:rPr>
          <w:rFonts w:ascii="Sakkal Majalla" w:hAnsi="Sakkal Majalla" w:cs="Sakkal Majalla"/>
        </w:rPr>
        <w:t>:</w:t>
      </w:r>
    </w:p>
    <w:p w14:paraId="669F8DC4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تتولى لجنة الرقابة الإشراف على الأنشطة المالية والإدارية للمؤسسة نيابة عن مجلس الأمناء. تتألف اللجنة من 3 أعضاء يتم انتخابهم لمدة عامين</w:t>
      </w:r>
      <w:r w:rsidRPr="00EB0CC5">
        <w:rPr>
          <w:rFonts w:ascii="Sakkal Majalla" w:hAnsi="Sakkal Majalla" w:cs="Sakkal Majalla"/>
        </w:rPr>
        <w:t>.</w:t>
      </w:r>
    </w:p>
    <w:p w14:paraId="120E80A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516A6873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إيرادات المؤسسة</w:t>
      </w:r>
    </w:p>
    <w:p w14:paraId="7A35DF30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16</w:t>
      </w:r>
      <w:r w:rsidRPr="00EB0CC5">
        <w:rPr>
          <w:rFonts w:ascii="Sakkal Majalla" w:hAnsi="Sakkal Majalla" w:cs="Sakkal Majalla"/>
        </w:rPr>
        <w:t>:</w:t>
      </w:r>
    </w:p>
    <w:p w14:paraId="0965E3B6" w14:textId="4294A980" w:rsidR="00EB0CC5" w:rsidRPr="00EB0CC5" w:rsidRDefault="00EB0CC5" w:rsidP="00EB0CC5">
      <w:pPr>
        <w:bidi/>
        <w:rPr>
          <w:rFonts w:ascii="Sakkal Majalla" w:hAnsi="Sakkal Majalla" w:cs="Sakkal Majalla"/>
          <w:b/>
          <w:bCs/>
        </w:rPr>
      </w:pPr>
      <w:r w:rsidRPr="00EB0CC5">
        <w:rPr>
          <w:rFonts w:ascii="Sakkal Majalla" w:hAnsi="Sakkal Majalla" w:cs="Sakkal Majalla"/>
          <w:b/>
          <w:bCs/>
          <w:rtl/>
        </w:rPr>
        <w:t>مصادر دخل المؤسسة تشمل</w:t>
      </w:r>
      <w:r w:rsidRPr="00EB0CC5">
        <w:rPr>
          <w:rFonts w:ascii="Sakkal Majalla" w:hAnsi="Sakkal Majalla" w:cs="Sakkal Majalla"/>
          <w:b/>
          <w:bCs/>
        </w:rPr>
        <w:t>:</w:t>
      </w:r>
    </w:p>
    <w:p w14:paraId="24DD73E4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التبرعات والهبات المشروطة وغير المشروطة</w:t>
      </w:r>
      <w:r w:rsidRPr="00EB0CC5">
        <w:rPr>
          <w:rFonts w:ascii="Sakkal Majalla" w:hAnsi="Sakkal Majalla" w:cs="Sakkal Majalla"/>
        </w:rPr>
        <w:t>.</w:t>
      </w:r>
    </w:p>
    <w:p w14:paraId="5EB3C333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العائدات من الأنشطة والمشاريع</w:t>
      </w:r>
      <w:r w:rsidRPr="00EB0CC5">
        <w:rPr>
          <w:rFonts w:ascii="Sakkal Majalla" w:hAnsi="Sakkal Majalla" w:cs="Sakkal Majalla"/>
        </w:rPr>
        <w:t>.</w:t>
      </w:r>
    </w:p>
    <w:p w14:paraId="31545F6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الأرباح الناتجة عن الأصول والممتلكات</w:t>
      </w:r>
      <w:r w:rsidRPr="00EB0CC5">
        <w:rPr>
          <w:rFonts w:ascii="Sakkal Majalla" w:hAnsi="Sakkal Majalla" w:cs="Sakkal Majalla"/>
        </w:rPr>
        <w:t>.</w:t>
      </w:r>
    </w:p>
    <w:p w14:paraId="54426199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4FAF116A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37F5272F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6C6B6B76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43A81B30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0CDCF77E" w14:textId="70067AF6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lastRenderedPageBreak/>
        <w:t>تخصيص الإيرادات</w:t>
      </w:r>
    </w:p>
    <w:p w14:paraId="140F670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17</w:t>
      </w:r>
      <w:r w:rsidRPr="00EB0CC5">
        <w:rPr>
          <w:rFonts w:ascii="Sakkal Majalla" w:hAnsi="Sakkal Majalla" w:cs="Sakkal Majalla"/>
        </w:rPr>
        <w:t>:</w:t>
      </w:r>
    </w:p>
    <w:p w14:paraId="19DBB82E" w14:textId="2DF0519C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يتم تخصيص ما لا يقل عن ثلثي الدخل السنوي للمؤسسة لتحقيق أهدافها، بينما يتم تخصيص الباقي لتغطية النفقات الإدارية وزيادة الأصول.</w:t>
      </w:r>
    </w:p>
    <w:p w14:paraId="408B0A7E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03E62F07" w14:textId="7777777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تعديل النظام الأساسي</w:t>
      </w:r>
    </w:p>
    <w:p w14:paraId="30A6CDED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18</w:t>
      </w:r>
      <w:r w:rsidRPr="00EB0CC5">
        <w:rPr>
          <w:rFonts w:ascii="Sakkal Majalla" w:hAnsi="Sakkal Majalla" w:cs="Sakkal Majalla"/>
        </w:rPr>
        <w:t>:</w:t>
      </w:r>
    </w:p>
    <w:p w14:paraId="71A1CC3B" w14:textId="2327E8F7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>يمكن تعديل النظام الأساسي للمؤسسة بناءً على</w:t>
      </w:r>
      <w:r w:rsidRPr="00EB0CC5">
        <w:rPr>
          <w:rFonts w:ascii="Sakkal Majalla" w:hAnsi="Sakkal Majalla" w:cs="Sakkal Majalla"/>
        </w:rPr>
        <w:t>:</w:t>
      </w:r>
    </w:p>
    <w:p w14:paraId="6724F4E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اقتراح كتابي من مجلس الإدارة أو من خمس أعضاء مجلس الأمناء</w:t>
      </w:r>
      <w:r w:rsidRPr="00EB0CC5">
        <w:rPr>
          <w:rFonts w:ascii="Sakkal Majalla" w:hAnsi="Sakkal Majalla" w:cs="Sakkal Majalla"/>
        </w:rPr>
        <w:t>.</w:t>
      </w:r>
    </w:p>
    <w:p w14:paraId="0FD463B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موافقة ثلثي أعضاء مجلس الأمناء</w:t>
      </w:r>
      <w:r w:rsidRPr="00EB0CC5">
        <w:rPr>
          <w:rFonts w:ascii="Sakkal Majalla" w:hAnsi="Sakkal Majalla" w:cs="Sakkal Majalla"/>
        </w:rPr>
        <w:t>.</w:t>
      </w:r>
    </w:p>
    <w:p w14:paraId="620136FE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قرار من المحكمة المختصة</w:t>
      </w:r>
      <w:r w:rsidRPr="00EB0CC5">
        <w:rPr>
          <w:rFonts w:ascii="Sakkal Majalla" w:hAnsi="Sakkal Majalla" w:cs="Sakkal Majalla"/>
        </w:rPr>
        <w:t>.</w:t>
      </w:r>
    </w:p>
    <w:p w14:paraId="08276C32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63A7A93B" w14:textId="4D210E1E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إنهاء عمل المؤسسة</w:t>
      </w:r>
    </w:p>
    <w:p w14:paraId="3214190C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19</w:t>
      </w:r>
      <w:r w:rsidRPr="00EB0CC5">
        <w:rPr>
          <w:rFonts w:ascii="Sakkal Majalla" w:hAnsi="Sakkal Majalla" w:cs="Sakkal Majalla"/>
        </w:rPr>
        <w:t>:</w:t>
      </w:r>
    </w:p>
    <w:p w14:paraId="4811A85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في حال إنهاء المؤسسة لأي سبب، تُستخدم الأصول المتبقية، بعد تسوية الديون، لتحقيق أهداف مشابهة من خلال مؤسسة أخرى يحددها مجلس الأمناء</w:t>
      </w:r>
      <w:r w:rsidRPr="00EB0CC5">
        <w:rPr>
          <w:rFonts w:ascii="Sakkal Majalla" w:hAnsi="Sakkal Majalla" w:cs="Sakkal Majalla"/>
        </w:rPr>
        <w:t>.</w:t>
      </w:r>
    </w:p>
    <w:p w14:paraId="1FB1F279" w14:textId="6B6E5EBA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>يتم اتخاذ قرار الإنهاء بناءً على</w:t>
      </w:r>
      <w:r w:rsidRPr="00EB0CC5">
        <w:rPr>
          <w:rFonts w:ascii="Sakkal Majalla" w:hAnsi="Sakkal Majalla" w:cs="Sakkal Majalla"/>
        </w:rPr>
        <w:t>:</w:t>
      </w:r>
    </w:p>
    <w:p w14:paraId="08AFC88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اقتراح كتابي من مجلس الإدارة أو نصف أعضاء مجلس الأمناء زائد واحد</w:t>
      </w:r>
      <w:r w:rsidRPr="00EB0CC5">
        <w:rPr>
          <w:rFonts w:ascii="Sakkal Majalla" w:hAnsi="Sakkal Majalla" w:cs="Sakkal Majalla"/>
        </w:rPr>
        <w:t>.</w:t>
      </w:r>
    </w:p>
    <w:p w14:paraId="5AABA759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موافقة ثلثي أعضاء مجلس الأمناء</w:t>
      </w:r>
      <w:r w:rsidRPr="00EB0CC5">
        <w:rPr>
          <w:rFonts w:ascii="Sakkal Majalla" w:hAnsi="Sakkal Majalla" w:cs="Sakkal Majalla"/>
        </w:rPr>
        <w:t>.</w:t>
      </w:r>
    </w:p>
    <w:p w14:paraId="063FDACD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قرار صادر من المحكمة المختصة</w:t>
      </w:r>
      <w:r w:rsidRPr="00EB0CC5">
        <w:rPr>
          <w:rFonts w:ascii="Sakkal Majalla" w:hAnsi="Sakkal Majalla" w:cs="Sakkal Majalla"/>
        </w:rPr>
        <w:t>.</w:t>
      </w:r>
    </w:p>
    <w:p w14:paraId="7F1A6678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5AB9994D" w14:textId="0434F7FD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مؤسس المؤسسة</w:t>
      </w:r>
    </w:p>
    <w:p w14:paraId="1D3B0CF8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المادة 20</w:t>
      </w:r>
      <w:r w:rsidRPr="00EB0CC5">
        <w:rPr>
          <w:rFonts w:ascii="Sakkal Majalla" w:hAnsi="Sakkal Majalla" w:cs="Sakkal Majalla"/>
        </w:rPr>
        <w:t>:</w:t>
      </w:r>
    </w:p>
    <w:p w14:paraId="7D6D527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مؤسس المؤسسة هو السيد "سيف الدين </w:t>
      </w:r>
      <w:proofErr w:type="spellStart"/>
      <w:r w:rsidRPr="00EB0CC5">
        <w:rPr>
          <w:rFonts w:ascii="Sakkal Majalla" w:hAnsi="Sakkal Majalla" w:cs="Sakkal Majalla"/>
          <w:rtl/>
        </w:rPr>
        <w:t>أوزتورك</w:t>
      </w:r>
      <w:proofErr w:type="spellEnd"/>
      <w:r w:rsidRPr="00EB0CC5">
        <w:rPr>
          <w:rFonts w:ascii="Sakkal Majalla" w:hAnsi="Sakkal Majalla" w:cs="Sakkal Majalla"/>
        </w:rPr>
        <w:t>".</w:t>
      </w:r>
    </w:p>
    <w:p w14:paraId="6600BCC6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7157CD32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3EF149D3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19B0B979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4556DE5B" w14:textId="49A9FF37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lastRenderedPageBreak/>
        <w:t>الأحكام الانتقالية</w:t>
      </w:r>
    </w:p>
    <w:p w14:paraId="309D2E83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الحكم الانتقالي 1</w:t>
      </w:r>
      <w:r w:rsidRPr="00EB0CC5">
        <w:rPr>
          <w:rFonts w:ascii="Sakkal Majalla" w:hAnsi="Sakkal Majalla" w:cs="Sakkal Majalla"/>
        </w:rPr>
        <w:t>:</w:t>
      </w:r>
    </w:p>
    <w:p w14:paraId="5034DE83" w14:textId="2BC81E4A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>يتألف مجلس الأمناء الأولي من الأسماء التالية</w:t>
      </w:r>
      <w:r w:rsidRPr="00EB0CC5">
        <w:rPr>
          <w:rFonts w:ascii="Sakkal Majalla" w:hAnsi="Sakkal Majalla" w:cs="Sakkal Majalla"/>
        </w:rPr>
        <w:t>:</w:t>
      </w:r>
    </w:p>
    <w:p w14:paraId="17492986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سيف الدين </w:t>
      </w:r>
      <w:proofErr w:type="spellStart"/>
      <w:r w:rsidRPr="00EB0CC5">
        <w:rPr>
          <w:rFonts w:ascii="Sakkal Majalla" w:hAnsi="Sakkal Majalla" w:cs="Sakkal Majalla"/>
          <w:rtl/>
        </w:rPr>
        <w:t>أوزتورك</w:t>
      </w:r>
      <w:proofErr w:type="spellEnd"/>
    </w:p>
    <w:p w14:paraId="6CCABCAA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محمد داود</w:t>
      </w:r>
    </w:p>
    <w:p w14:paraId="38B4AE6F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مريم </w:t>
      </w:r>
      <w:proofErr w:type="spellStart"/>
      <w:r w:rsidRPr="00EB0CC5">
        <w:rPr>
          <w:rFonts w:ascii="Sakkal Majalla" w:hAnsi="Sakkal Majalla" w:cs="Sakkal Majalla"/>
          <w:rtl/>
        </w:rPr>
        <w:t>أوزتورك</w:t>
      </w:r>
      <w:proofErr w:type="spellEnd"/>
    </w:p>
    <w:p w14:paraId="0694A8BA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هاني </w:t>
      </w:r>
      <w:proofErr w:type="spellStart"/>
      <w:r w:rsidRPr="00EB0CC5">
        <w:rPr>
          <w:rFonts w:ascii="Sakkal Majalla" w:hAnsi="Sakkal Majalla" w:cs="Sakkal Majalla"/>
          <w:rtl/>
        </w:rPr>
        <w:t>بابوري</w:t>
      </w:r>
      <w:proofErr w:type="spellEnd"/>
    </w:p>
    <w:p w14:paraId="1019973A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إيهاب </w:t>
      </w:r>
      <w:proofErr w:type="spellStart"/>
      <w:r w:rsidRPr="00EB0CC5">
        <w:rPr>
          <w:rFonts w:ascii="Sakkal Majalla" w:hAnsi="Sakkal Majalla" w:cs="Sakkal Majalla"/>
          <w:rtl/>
        </w:rPr>
        <w:t>السيويدي</w:t>
      </w:r>
      <w:proofErr w:type="spellEnd"/>
    </w:p>
    <w:p w14:paraId="004D4E0E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40CB53A1" w14:textId="373ED3BA" w:rsidR="00EB0CC5" w:rsidRPr="00EB0CC5" w:rsidRDefault="00EB0CC5" w:rsidP="00EB0CC5">
      <w:pPr>
        <w:bidi/>
        <w:rPr>
          <w:rFonts w:ascii="Sakkal Majalla" w:hAnsi="Sakkal Majalla" w:cs="Sakkal Majalla"/>
          <w:b/>
          <w:bCs/>
          <w:rtl/>
        </w:rPr>
      </w:pPr>
      <w:r w:rsidRPr="00EB0CC5">
        <w:rPr>
          <w:rFonts w:ascii="Sakkal Majalla" w:hAnsi="Sakkal Majalla" w:cs="Sakkal Majalla"/>
          <w:b/>
          <w:bCs/>
          <w:rtl/>
        </w:rPr>
        <w:t>الحكم الانتقالي 2</w:t>
      </w:r>
      <w:r w:rsidRPr="00EB0CC5">
        <w:rPr>
          <w:rFonts w:ascii="Sakkal Majalla" w:hAnsi="Sakkal Majalla" w:cs="Sakkal Majalla"/>
          <w:b/>
          <w:bCs/>
        </w:rPr>
        <w:t>:</w:t>
      </w:r>
    </w:p>
    <w:p w14:paraId="53540CDF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يتولى السيد "سيف الدين </w:t>
      </w:r>
      <w:proofErr w:type="spellStart"/>
      <w:r w:rsidRPr="00EB0CC5">
        <w:rPr>
          <w:rFonts w:ascii="Sakkal Majalla" w:hAnsi="Sakkal Majalla" w:cs="Sakkal Majalla"/>
          <w:rtl/>
        </w:rPr>
        <w:t>أوزتورك</w:t>
      </w:r>
      <w:proofErr w:type="spellEnd"/>
      <w:r w:rsidRPr="00EB0CC5">
        <w:rPr>
          <w:rFonts w:ascii="Sakkal Majalla" w:hAnsi="Sakkal Majalla" w:cs="Sakkal Majalla"/>
          <w:rtl/>
        </w:rPr>
        <w:t>" تنفيذ جميع الإجراءات اللازمة لتسجيل المؤسسة</w:t>
      </w:r>
      <w:r w:rsidRPr="00EB0CC5">
        <w:rPr>
          <w:rFonts w:ascii="Sakkal Majalla" w:hAnsi="Sakkal Majalla" w:cs="Sakkal Majalla"/>
        </w:rPr>
        <w:t>.</w:t>
      </w:r>
    </w:p>
    <w:p w14:paraId="5A7EA87E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</w:p>
    <w:p w14:paraId="14B5FAE3" w14:textId="30B82D81" w:rsidR="00EB0CC5" w:rsidRPr="00EB0CC5" w:rsidRDefault="00EB0CC5" w:rsidP="00EB0CC5">
      <w:pPr>
        <w:bidi/>
        <w:rPr>
          <w:rFonts w:ascii="Sakkal Majalla" w:hAnsi="Sakkal Majalla" w:cs="Sakkal Majalla"/>
          <w:b/>
          <w:bCs/>
        </w:rPr>
      </w:pPr>
      <w:r w:rsidRPr="00EB0CC5">
        <w:rPr>
          <w:rFonts w:ascii="Sakkal Majalla" w:hAnsi="Sakkal Majalla" w:cs="Sakkal Majalla"/>
          <w:b/>
          <w:bCs/>
          <w:rtl/>
        </w:rPr>
        <w:t>مجلس الإدارة الأولي</w:t>
      </w:r>
      <w:r w:rsidRPr="00EB0CC5">
        <w:rPr>
          <w:rFonts w:ascii="Sakkal Majalla" w:hAnsi="Sakkal Majalla" w:cs="Sakkal Majalla"/>
          <w:b/>
          <w:bCs/>
        </w:rPr>
        <w:t>:</w:t>
      </w:r>
    </w:p>
    <w:p w14:paraId="2466A48B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سيف الدين </w:t>
      </w:r>
      <w:proofErr w:type="spellStart"/>
      <w:r w:rsidRPr="00EB0CC5">
        <w:rPr>
          <w:rFonts w:ascii="Sakkal Majalla" w:hAnsi="Sakkal Majalla" w:cs="Sakkal Majalla"/>
          <w:rtl/>
        </w:rPr>
        <w:t>أوزتورك</w:t>
      </w:r>
      <w:proofErr w:type="spellEnd"/>
    </w:p>
    <w:p w14:paraId="10C3265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>محمد داود</w:t>
      </w:r>
    </w:p>
    <w:p w14:paraId="29A19F49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هاني </w:t>
      </w:r>
      <w:proofErr w:type="spellStart"/>
      <w:r w:rsidRPr="00EB0CC5">
        <w:rPr>
          <w:rFonts w:ascii="Sakkal Majalla" w:hAnsi="Sakkal Majalla" w:cs="Sakkal Majalla"/>
          <w:rtl/>
        </w:rPr>
        <w:t>بابوري</w:t>
      </w:r>
      <w:proofErr w:type="spellEnd"/>
    </w:p>
    <w:p w14:paraId="38686D4A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proofErr w:type="spellStart"/>
      <w:r w:rsidRPr="00EB0CC5">
        <w:rPr>
          <w:rFonts w:ascii="Sakkal Majalla" w:hAnsi="Sakkal Majalla" w:cs="Sakkal Majalla"/>
          <w:rtl/>
        </w:rPr>
        <w:t>سيلدا</w:t>
      </w:r>
      <w:proofErr w:type="spellEnd"/>
      <w:r w:rsidRPr="00EB0CC5">
        <w:rPr>
          <w:rFonts w:ascii="Sakkal Majalla" w:hAnsi="Sakkal Majalla" w:cs="Sakkal Majalla"/>
          <w:rtl/>
        </w:rPr>
        <w:t xml:space="preserve"> داود</w:t>
      </w:r>
    </w:p>
    <w:p w14:paraId="19358B73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هاني </w:t>
      </w:r>
      <w:proofErr w:type="spellStart"/>
      <w:r w:rsidRPr="00EB0CC5">
        <w:rPr>
          <w:rFonts w:ascii="Sakkal Majalla" w:hAnsi="Sakkal Majalla" w:cs="Sakkal Majalla"/>
          <w:rtl/>
        </w:rPr>
        <w:t>بابوري</w:t>
      </w:r>
      <w:proofErr w:type="spellEnd"/>
    </w:p>
    <w:p w14:paraId="0584725D" w14:textId="77777777" w:rsidR="00EB0CC5" w:rsidRDefault="00EB0CC5" w:rsidP="00EB0CC5">
      <w:pPr>
        <w:bidi/>
        <w:rPr>
          <w:rFonts w:ascii="Sakkal Majalla" w:hAnsi="Sakkal Majalla" w:cs="Sakkal Majalla"/>
        </w:rPr>
      </w:pPr>
    </w:p>
    <w:p w14:paraId="6DE5C79C" w14:textId="45240D30" w:rsidR="00EB0CC5" w:rsidRPr="00EB0CC5" w:rsidRDefault="00EB0CC5" w:rsidP="00EB0CC5">
      <w:pPr>
        <w:bidi/>
        <w:rPr>
          <w:rFonts w:ascii="Sakkal Majalla" w:hAnsi="Sakkal Majalla" w:cs="Sakkal Majalla"/>
          <w:b/>
          <w:bCs/>
        </w:rPr>
      </w:pPr>
      <w:r w:rsidRPr="00EB0CC5">
        <w:rPr>
          <w:rFonts w:ascii="Sakkal Majalla" w:hAnsi="Sakkal Majalla" w:cs="Sakkal Majalla"/>
          <w:b/>
          <w:bCs/>
          <w:rtl/>
        </w:rPr>
        <w:t>لجنة الرقابة الأولية</w:t>
      </w:r>
      <w:r w:rsidRPr="00EB0CC5">
        <w:rPr>
          <w:rFonts w:ascii="Sakkal Majalla" w:hAnsi="Sakkal Majalla" w:cs="Sakkal Majalla"/>
          <w:b/>
          <w:bCs/>
        </w:rPr>
        <w:t>:</w:t>
      </w:r>
    </w:p>
    <w:p w14:paraId="2327A8E1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نادر </w:t>
      </w:r>
      <w:proofErr w:type="spellStart"/>
      <w:r w:rsidRPr="00EB0CC5">
        <w:rPr>
          <w:rFonts w:ascii="Sakkal Majalla" w:hAnsi="Sakkal Majalla" w:cs="Sakkal Majalla"/>
          <w:rtl/>
        </w:rPr>
        <w:t>بيهان</w:t>
      </w:r>
      <w:proofErr w:type="spellEnd"/>
    </w:p>
    <w:p w14:paraId="4386874B" w14:textId="77777777" w:rsidR="00EB0CC5" w:rsidRPr="00EB0CC5" w:rsidRDefault="00EB0CC5" w:rsidP="00EB0CC5">
      <w:pPr>
        <w:bidi/>
        <w:rPr>
          <w:rFonts w:ascii="Sakkal Majalla" w:hAnsi="Sakkal Majalla" w:cs="Sakkal Majalla"/>
          <w:rtl/>
        </w:rPr>
      </w:pPr>
      <w:r w:rsidRPr="00EB0CC5">
        <w:rPr>
          <w:rFonts w:ascii="Sakkal Majalla" w:hAnsi="Sakkal Majalla" w:cs="Sakkal Majalla"/>
          <w:rtl/>
        </w:rPr>
        <w:t xml:space="preserve">إيهاب </w:t>
      </w:r>
      <w:proofErr w:type="spellStart"/>
      <w:r w:rsidRPr="00EB0CC5">
        <w:rPr>
          <w:rFonts w:ascii="Sakkal Majalla" w:hAnsi="Sakkal Majalla" w:cs="Sakkal Majalla"/>
          <w:rtl/>
        </w:rPr>
        <w:t>السيويدي</w:t>
      </w:r>
      <w:proofErr w:type="spellEnd"/>
    </w:p>
    <w:p w14:paraId="7367B3CF" w14:textId="1B0133FF" w:rsidR="00EB0CC5" w:rsidRPr="00EB0CC5" w:rsidRDefault="00EB0CC5" w:rsidP="00EB0CC5">
      <w:pPr>
        <w:bidi/>
        <w:rPr>
          <w:rFonts w:ascii="Sakkal Majalla" w:hAnsi="Sakkal Majalla" w:cs="Sakkal Majalla"/>
        </w:rPr>
      </w:pPr>
      <w:r w:rsidRPr="00EB0CC5">
        <w:rPr>
          <w:rFonts w:ascii="Sakkal Majalla" w:hAnsi="Sakkal Majalla" w:cs="Sakkal Majalla"/>
          <w:rtl/>
        </w:rPr>
        <w:t xml:space="preserve">مريم </w:t>
      </w:r>
      <w:proofErr w:type="spellStart"/>
      <w:r w:rsidRPr="00EB0CC5">
        <w:rPr>
          <w:rFonts w:ascii="Sakkal Majalla" w:hAnsi="Sakkal Majalla" w:cs="Sakkal Majalla"/>
          <w:rtl/>
        </w:rPr>
        <w:t>أوزتورك</w:t>
      </w:r>
      <w:proofErr w:type="spellEnd"/>
    </w:p>
    <w:sectPr w:rsidR="00EB0CC5" w:rsidRPr="00EB0CC5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CA0D65" w14:textId="77777777" w:rsidR="00417EF2" w:rsidRDefault="00417EF2" w:rsidP="00EB0CC5">
      <w:pPr>
        <w:spacing w:after="0" w:line="240" w:lineRule="auto"/>
      </w:pPr>
      <w:r>
        <w:separator/>
      </w:r>
    </w:p>
  </w:endnote>
  <w:endnote w:type="continuationSeparator" w:id="0">
    <w:p w14:paraId="4651D622" w14:textId="77777777" w:rsidR="00417EF2" w:rsidRDefault="00417EF2" w:rsidP="00EB0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24343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2DE057" w14:textId="17F5DC9C" w:rsidR="00EB0CC5" w:rsidRDefault="00EB0C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10C96A" w14:textId="77777777" w:rsidR="00EB0CC5" w:rsidRDefault="00EB0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0E38E" w14:textId="77777777" w:rsidR="00417EF2" w:rsidRDefault="00417EF2" w:rsidP="00EB0CC5">
      <w:pPr>
        <w:spacing w:after="0" w:line="240" w:lineRule="auto"/>
      </w:pPr>
      <w:r>
        <w:separator/>
      </w:r>
    </w:p>
  </w:footnote>
  <w:footnote w:type="continuationSeparator" w:id="0">
    <w:p w14:paraId="7C68C0BF" w14:textId="77777777" w:rsidR="00417EF2" w:rsidRDefault="00417EF2" w:rsidP="00EB0C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C5"/>
    <w:rsid w:val="000F2F79"/>
    <w:rsid w:val="001609A0"/>
    <w:rsid w:val="00417EF2"/>
    <w:rsid w:val="00794903"/>
    <w:rsid w:val="00EB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2471C"/>
  <w15:chartTrackingRefBased/>
  <w15:docId w15:val="{69C531BA-3CDE-4A04-BAB2-9AC89003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C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0C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CC5"/>
  </w:style>
  <w:style w:type="paragraph" w:styleId="Footer">
    <w:name w:val="footer"/>
    <w:basedOn w:val="Normal"/>
    <w:link w:val="FooterChar"/>
    <w:uiPriority w:val="99"/>
    <w:unhideWhenUsed/>
    <w:rsid w:val="00EB0C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 you</dc:creator>
  <cp:keywords/>
  <dc:description/>
  <cp:lastModifiedBy>saif you</cp:lastModifiedBy>
  <cp:revision>1</cp:revision>
  <dcterms:created xsi:type="dcterms:W3CDTF">2025-01-06T14:29:00Z</dcterms:created>
  <dcterms:modified xsi:type="dcterms:W3CDTF">2025-01-06T14:36:00Z</dcterms:modified>
</cp:coreProperties>
</file>